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F" w:rsidRPr="00A61097" w:rsidRDefault="00A61097" w:rsidP="0011751F">
      <w:pPr>
        <w:jc w:val="center"/>
        <w:rPr>
          <w:rFonts w:ascii="Comic Sans MS" w:hAnsi="Comic Sans MS"/>
          <w:color w:val="4F6228" w:themeColor="accent3" w:themeShade="80"/>
          <w:sz w:val="96"/>
          <w:szCs w:val="96"/>
        </w:rPr>
      </w:pPr>
      <w:r w:rsidRPr="00A61097">
        <w:rPr>
          <w:rFonts w:ascii="Comic Sans MS" w:hAnsi="Comic Sans MS"/>
          <w:color w:val="4F6228" w:themeColor="accent3" w:themeShade="80"/>
          <w:sz w:val="96"/>
          <w:szCs w:val="96"/>
        </w:rPr>
        <w:t>Grüezi</w:t>
      </w:r>
    </w:p>
    <w:p w:rsidR="0011751F" w:rsidRPr="00A61097" w:rsidRDefault="00672DFC" w:rsidP="00A61097">
      <w:pPr>
        <w:jc w:val="center"/>
        <w:rPr>
          <w:rFonts w:ascii="Comic Sans MS" w:hAnsi="Comic Sans MS"/>
          <w:sz w:val="96"/>
          <w:szCs w:val="96"/>
        </w:rPr>
      </w:pPr>
      <w:r w:rsidRPr="00A61097">
        <w:rPr>
          <w:rFonts w:ascii="Comic Sans MS" w:hAnsi="Comic Sans MS"/>
          <w:noProof/>
          <w:sz w:val="96"/>
          <w:szCs w:val="96"/>
          <w:lang w:eastAsia="de-CH"/>
        </w:rPr>
        <w:drawing>
          <wp:inline distT="0" distB="0" distL="0" distR="0" wp14:anchorId="4BCE8269" wp14:editId="4C6DE51D">
            <wp:extent cx="2834464" cy="2219325"/>
            <wp:effectExtent l="0" t="0" r="4445" b="0"/>
            <wp:docPr id="8" name="Grafik 8" descr="D:\Edith\Bilder\Facebook\Grafi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ith\Bilder\Facebook\Grafik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64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2DFC" w:rsidRPr="00A61097" w:rsidRDefault="00A61097" w:rsidP="00A61097">
      <w:pPr>
        <w:jc w:val="center"/>
        <w:rPr>
          <w:rFonts w:ascii="Comic Sans MS" w:hAnsi="Comic Sans MS"/>
          <w:color w:val="4F6228" w:themeColor="accent3" w:themeShade="80"/>
          <w:sz w:val="96"/>
          <w:szCs w:val="96"/>
        </w:rPr>
      </w:pPr>
      <w:r w:rsidRPr="00A61097">
        <w:rPr>
          <w:rFonts w:ascii="Comic Sans MS" w:hAnsi="Comic Sans MS"/>
          <w:color w:val="4F6228" w:themeColor="accent3" w:themeShade="80"/>
          <w:sz w:val="96"/>
          <w:szCs w:val="96"/>
        </w:rPr>
        <w:t>Sie geniessen hier</w:t>
      </w:r>
    </w:p>
    <w:p w:rsidR="00A61097" w:rsidRPr="00A61097" w:rsidRDefault="0011751F" w:rsidP="00A61097">
      <w:pPr>
        <w:jc w:val="center"/>
        <w:rPr>
          <w:rFonts w:ascii="Comic Sans MS" w:hAnsi="Comic Sans MS"/>
          <w:b/>
          <w:color w:val="C00000"/>
          <w:sz w:val="80"/>
          <w:szCs w:val="80"/>
        </w:rPr>
      </w:pPr>
      <w:r w:rsidRPr="00A61097">
        <w:rPr>
          <w:rFonts w:ascii="Comic Sans MS" w:hAnsi="Comic Sans MS"/>
          <w:b/>
          <w:color w:val="C00000"/>
          <w:sz w:val="80"/>
          <w:szCs w:val="80"/>
        </w:rPr>
        <w:t xml:space="preserve">Büffel Pizza </w:t>
      </w:r>
      <w:r w:rsidR="00A61097">
        <w:rPr>
          <w:rFonts w:ascii="Comic Sans MS" w:hAnsi="Comic Sans MS"/>
          <w:b/>
          <w:color w:val="C00000"/>
          <w:sz w:val="80"/>
          <w:szCs w:val="80"/>
        </w:rPr>
        <w:t>M</w:t>
      </w:r>
      <w:r w:rsidRPr="00A61097">
        <w:rPr>
          <w:rFonts w:ascii="Comic Sans MS" w:hAnsi="Comic Sans MS"/>
          <w:b/>
          <w:color w:val="C00000"/>
          <w:sz w:val="80"/>
          <w:szCs w:val="80"/>
        </w:rPr>
        <w:t>ozzarella</w:t>
      </w:r>
    </w:p>
    <w:p w:rsidR="00234B78" w:rsidRDefault="00234B78" w:rsidP="00234B78">
      <w:pPr>
        <w:jc w:val="center"/>
        <w:rPr>
          <w:rFonts w:ascii="Comic Sans MS" w:hAnsi="Comic Sans MS"/>
          <w:sz w:val="48"/>
          <w:szCs w:val="48"/>
        </w:rPr>
      </w:pPr>
    </w:p>
    <w:p w:rsidR="00234B78" w:rsidRPr="00A61097" w:rsidRDefault="00234B78" w:rsidP="00234B78">
      <w:pPr>
        <w:jc w:val="center"/>
        <w:rPr>
          <w:rFonts w:ascii="Comic Sans MS" w:hAnsi="Comic Sans MS"/>
          <w:sz w:val="48"/>
          <w:szCs w:val="48"/>
        </w:rPr>
      </w:pPr>
      <w:r w:rsidRPr="00A61097">
        <w:rPr>
          <w:rFonts w:ascii="Comic Sans MS" w:hAnsi="Comic Sans MS"/>
          <w:sz w:val="48"/>
          <w:szCs w:val="48"/>
        </w:rPr>
        <w:t xml:space="preserve">aus </w:t>
      </w:r>
      <w:r w:rsidRPr="00234B78">
        <w:rPr>
          <w:rFonts w:ascii="Comic Sans MS" w:hAnsi="Comic Sans MS"/>
          <w:sz w:val="48"/>
          <w:szCs w:val="48"/>
        </w:rPr>
        <w:t xml:space="preserve">Büffelmilch vom Brunnenhof </w:t>
      </w:r>
      <w:hyperlink r:id="rId7" w:history="1">
        <w:r w:rsidRPr="00234B78">
          <w:rPr>
            <w:rStyle w:val="Hyperlink"/>
            <w:rFonts w:ascii="Comic Sans MS" w:hAnsi="Comic Sans MS"/>
            <w:color w:val="4F6228" w:themeColor="accent3" w:themeShade="80"/>
            <w:sz w:val="48"/>
            <w:szCs w:val="48"/>
            <w:u w:val="none"/>
          </w:rPr>
          <w:t>https://www.brunnenhof-sins.ch/</w:t>
        </w:r>
      </w:hyperlink>
    </w:p>
    <w:p w:rsidR="00234B78" w:rsidRDefault="00234B78" w:rsidP="00A61097">
      <w:pPr>
        <w:jc w:val="center"/>
        <w:rPr>
          <w:rFonts w:ascii="Comic Sans MS" w:hAnsi="Comic Sans MS"/>
          <w:sz w:val="48"/>
          <w:szCs w:val="48"/>
        </w:rPr>
      </w:pPr>
    </w:p>
    <w:p w:rsidR="00672DFC" w:rsidRPr="00A61097" w:rsidRDefault="00A61097" w:rsidP="00234B78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hergestellt in</w:t>
      </w:r>
      <w:r w:rsidR="0011751F" w:rsidRPr="00A61097">
        <w:rPr>
          <w:rFonts w:ascii="Comic Sans MS" w:hAnsi="Comic Sans MS"/>
          <w:sz w:val="48"/>
          <w:szCs w:val="48"/>
        </w:rPr>
        <w:t xml:space="preserve"> der </w:t>
      </w:r>
      <w:r w:rsidR="0011751F" w:rsidRPr="00234B78">
        <w:rPr>
          <w:rFonts w:ascii="Comic Sans MS" w:hAnsi="Comic Sans MS"/>
          <w:sz w:val="48"/>
          <w:szCs w:val="48"/>
        </w:rPr>
        <w:t xml:space="preserve">Käserei Berglinde </w:t>
      </w:r>
      <w:hyperlink r:id="rId8" w:history="1">
        <w:r w:rsidR="0011751F" w:rsidRPr="00234B78">
          <w:rPr>
            <w:rStyle w:val="Hyperlink"/>
            <w:rFonts w:ascii="Comic Sans MS" w:hAnsi="Comic Sans MS"/>
            <w:color w:val="4F6228" w:themeColor="accent3" w:themeShade="80"/>
            <w:sz w:val="48"/>
            <w:szCs w:val="48"/>
            <w:u w:val="none"/>
          </w:rPr>
          <w:t>http://www.kaeserei-berglinde.ch</w:t>
        </w:r>
      </w:hyperlink>
      <w:bookmarkStart w:id="0" w:name="_GoBack"/>
      <w:bookmarkEnd w:id="0"/>
    </w:p>
    <w:sectPr w:rsidR="00672DFC" w:rsidRPr="00A61097" w:rsidSect="00A61097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1F"/>
    <w:rsid w:val="0011751F"/>
    <w:rsid w:val="00234B78"/>
    <w:rsid w:val="00672DFC"/>
    <w:rsid w:val="00A55585"/>
    <w:rsid w:val="00A61097"/>
    <w:rsid w:val="00C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75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75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serei-berglinde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runnenhof-sins.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E619-C27B-4946-9AC5-DAB418DA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Villiger Sins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3</cp:revision>
  <dcterms:created xsi:type="dcterms:W3CDTF">2019-11-21T15:49:00Z</dcterms:created>
  <dcterms:modified xsi:type="dcterms:W3CDTF">2019-12-20T12:52:00Z</dcterms:modified>
</cp:coreProperties>
</file>